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67986" w14:textId="24122D00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9D5FB3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D5FB3">
        <w:rPr>
          <w:rFonts w:ascii="Arial" w:hAnsi="Arial" w:cs="Arial"/>
          <w:b/>
          <w:bCs/>
          <w:sz w:val="22"/>
        </w:rPr>
        <w:t>87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</w:t>
      </w:r>
      <w:r w:rsidR="00136A32">
        <w:rPr>
          <w:rFonts w:ascii="Arial" w:hAnsi="Arial" w:cs="Arial"/>
          <w:b/>
          <w:bCs/>
          <w:sz w:val="22"/>
        </w:rPr>
        <w:t>1</w:t>
      </w:r>
      <w:r w:rsidR="00181C9A" w:rsidRPr="002B298E">
        <w:rPr>
          <w:rFonts w:ascii="Arial" w:hAnsi="Arial" w:cs="Arial"/>
          <w:b/>
          <w:bCs/>
          <w:sz w:val="22"/>
        </w:rPr>
        <w:t>-</w:t>
      </w:r>
      <w:r w:rsidR="003B52CF">
        <w:rPr>
          <w:rFonts w:ascii="Arial" w:hAnsi="Arial" w:cs="Arial"/>
          <w:b/>
          <w:bCs/>
          <w:sz w:val="22"/>
        </w:rPr>
        <w:t>19</w:t>
      </w:r>
      <w:r w:rsidR="009D5FB3">
        <w:rPr>
          <w:rFonts w:ascii="Arial" w:hAnsi="Arial" w:cs="Arial"/>
          <w:b/>
          <w:bCs/>
          <w:sz w:val="22"/>
        </w:rPr>
        <w:t>2</w:t>
      </w:r>
      <w:r w:rsidR="00136A32">
        <w:rPr>
          <w:rFonts w:ascii="Arial" w:hAnsi="Arial" w:cs="Arial"/>
          <w:b/>
          <w:bCs/>
          <w:sz w:val="22"/>
        </w:rPr>
        <w:t>400</w:t>
      </w:r>
    </w:p>
    <w:p w14:paraId="6D510097" w14:textId="0DBC909E" w:rsidR="00463675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Sophia Antipolis, France 19-23 August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4309677B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 xml:space="preserve">Reply </w:t>
      </w:r>
      <w:r w:rsidR="006F4ACD" w:rsidRPr="006F4ACD">
        <w:rPr>
          <w:rFonts w:ascii="Arial" w:hAnsi="Arial" w:cs="Arial"/>
          <w:b/>
        </w:rPr>
        <w:t>LS on network slice constraint requirement clarification</w:t>
      </w:r>
    </w:p>
    <w:p w14:paraId="6CCFE39C" w14:textId="28788828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</w:t>
      </w:r>
      <w:r w:rsidR="006F4ACD" w:rsidRPr="006F4ACD">
        <w:rPr>
          <w:rFonts w:ascii="Arial" w:hAnsi="Arial" w:cs="Arial"/>
          <w:b/>
          <w:bCs/>
        </w:rPr>
        <w:t>1908592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0AECAB2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3131F7">
        <w:rPr>
          <w:rStyle w:val="Hyperlink"/>
          <w:u w:val="none"/>
        </w:rPr>
        <w:t>betsy.covell@nokia.com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07AD4B40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50B5A">
        <w:rPr>
          <w:rFonts w:ascii="Arial" w:hAnsi="Arial" w:cs="Arial"/>
          <w:b/>
        </w:rPr>
        <w:tab/>
        <w:t>TS 22.261 CR#</w:t>
      </w:r>
      <w:r w:rsidR="00B75926">
        <w:rPr>
          <w:rFonts w:ascii="Arial" w:hAnsi="Arial" w:cs="Arial"/>
          <w:b/>
        </w:rPr>
        <w:t>0368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1. Overall Description:</w:t>
      </w:r>
    </w:p>
    <w:p w14:paraId="4A909B1F" w14:textId="0CED5447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 xml:space="preserve">LS </w:t>
      </w:r>
      <w:r w:rsidR="006F4ACD">
        <w:rPr>
          <w:rFonts w:ascii="Arial" w:hAnsi="Arial" w:cs="Arial"/>
          <w:lang w:val="en-US"/>
        </w:rPr>
        <w:t xml:space="preserve">requesting a </w:t>
      </w:r>
      <w:r w:rsidR="006F4ACD" w:rsidRPr="006F4ACD">
        <w:rPr>
          <w:rFonts w:ascii="Arial" w:hAnsi="Arial" w:cs="Arial"/>
          <w:lang w:val="en-US"/>
        </w:rPr>
        <w:t>network slice constraint requirement clarification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335B8816" w14:textId="2A2FCDBB" w:rsidR="003131F7" w:rsidRDefault="003131F7" w:rsidP="006F4AC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>requested action</w:t>
      </w:r>
      <w:r>
        <w:rPr>
          <w:rFonts w:ascii="Arial" w:hAnsi="Arial" w:cs="Arial"/>
          <w:lang w:val="en-US"/>
        </w:rPr>
        <w:t xml:space="preserve"> </w:t>
      </w:r>
      <w:r w:rsidR="006F4ACD">
        <w:rPr>
          <w:rFonts w:ascii="Arial" w:hAnsi="Arial" w:cs="Arial"/>
          <w:lang w:val="en-US"/>
        </w:rPr>
        <w:t>SA1 has agreed the attached CR to clarify the requirement on geographic area for a network slice</w:t>
      </w:r>
      <w:r w:rsidR="003B1C08">
        <w:rPr>
          <w:rFonts w:ascii="Arial" w:hAnsi="Arial" w:cs="Arial"/>
          <w:lang w:val="en-US"/>
        </w:rPr>
        <w:t>, corresponding to option 2a from SA2.</w:t>
      </w:r>
    </w:p>
    <w:p w14:paraId="2060264A" w14:textId="0DC30490" w:rsidR="003B1C08" w:rsidRDefault="003B1C08" w:rsidP="003B1C08">
      <w:pPr>
        <w:pStyle w:val="ListParagraph"/>
        <w:numPr>
          <w:ilvl w:val="0"/>
          <w:numId w:val="17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Configuration per slice: </w:t>
      </w:r>
    </w:p>
    <w:p w14:paraId="23A9B5F5" w14:textId="77777777" w:rsidR="003B1C08" w:rsidRDefault="003B1C08" w:rsidP="003B1C08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Access to the slice itself is restricted </w:t>
      </w:r>
      <w:r w:rsidRPr="00E81C3E">
        <w:rPr>
          <w:i/>
        </w:rPr>
        <w:t>for any authorized UE</w:t>
      </w:r>
      <w:r>
        <w:t xml:space="preserve"> to a specific geographic area i.e. no UE </w:t>
      </w:r>
      <w:proofErr w:type="gramStart"/>
      <w:r>
        <w:t>is allowed to</w:t>
      </w:r>
      <w:proofErr w:type="gramEnd"/>
      <w:r>
        <w:t xml:space="preserve"> access the slice outside the geographic area. This implies the slice itself is geographically restricted for any authorized UE.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E9290CD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6F4AC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AB29BA">
        <w:rPr>
          <w:rFonts w:ascii="Arial" w:hAnsi="Arial" w:cs="Arial"/>
          <w:b/>
        </w:rPr>
        <w:t>s</w:t>
      </w:r>
      <w:r w:rsidR="006F4ACD">
        <w:rPr>
          <w:rFonts w:ascii="Arial" w:hAnsi="Arial" w:cs="Arial"/>
          <w:b/>
        </w:rPr>
        <w:t>:</w:t>
      </w:r>
    </w:p>
    <w:p w14:paraId="704AE297" w14:textId="0D195533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6F4ACD">
        <w:rPr>
          <w:rFonts w:ascii="Arial" w:hAnsi="Arial" w:cs="Arial"/>
        </w:rPr>
        <w:t xml:space="preserve"> </w:t>
      </w:r>
      <w:r w:rsidRPr="00C036E3">
        <w:rPr>
          <w:rFonts w:ascii="Arial" w:hAnsi="Arial" w:cs="Arial"/>
        </w:rPr>
        <w:t xml:space="preserve">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proofErr w:type="gramStart"/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proofErr w:type="gramEnd"/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0A7FA" w14:textId="77777777" w:rsidR="00DE2C0B" w:rsidRDefault="00DE2C0B">
      <w:r>
        <w:separator/>
      </w:r>
    </w:p>
  </w:endnote>
  <w:endnote w:type="continuationSeparator" w:id="0">
    <w:p w14:paraId="388E1D4F" w14:textId="77777777" w:rsidR="00DE2C0B" w:rsidRDefault="00DE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5FFA9" w14:textId="77777777" w:rsidR="00DE2C0B" w:rsidRDefault="00DE2C0B">
      <w:r>
        <w:separator/>
      </w:r>
    </w:p>
  </w:footnote>
  <w:footnote w:type="continuationSeparator" w:id="0">
    <w:p w14:paraId="1351B9B5" w14:textId="77777777" w:rsidR="00DE2C0B" w:rsidRDefault="00DE2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253FD"/>
    <w:multiLevelType w:val="hybridMultilevel"/>
    <w:tmpl w:val="C000451C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F770D"/>
    <w:multiLevelType w:val="hybridMultilevel"/>
    <w:tmpl w:val="D60AE3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5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6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36A32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C08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6F4ACD"/>
    <w:rsid w:val="00710B72"/>
    <w:rsid w:val="00711D25"/>
    <w:rsid w:val="00714AB2"/>
    <w:rsid w:val="00715AEF"/>
    <w:rsid w:val="00750B5A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148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75926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2E680-7ED4-452A-B126-5D5AC2C6FB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6EE742E-527D-4EC6-BFAB-CEC3D3A1A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D7EBED-4296-4FE5-8AC2-CBED5E6CA4CE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687e87d0-d0a8-4c48-8f94-14f0c67212c5"/>
    <ds:schemaRef ds:uri="b4d06219-a142-4c5f-be55-53f74cb980c7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BC4F340-1424-4866-98CB-6711AB41EE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4664DA-8CFA-468A-979F-F053788A518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9529611-B773-41FD-ABE1-24E696006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Covell, Betsy (Nokia - US/Naperville)</cp:lastModifiedBy>
  <cp:revision>2</cp:revision>
  <cp:lastPrinted>2002-04-23T07:10:00Z</cp:lastPrinted>
  <dcterms:created xsi:type="dcterms:W3CDTF">2019-08-20T07:04:00Z</dcterms:created>
  <dcterms:modified xsi:type="dcterms:W3CDTF">2019-08-20T07:04:00Z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